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E6097" w14:textId="1780631B" w:rsidR="00000000" w:rsidRPr="00E36F8F" w:rsidRDefault="000675DC" w:rsidP="000675DC">
      <w:pPr>
        <w:jc w:val="center"/>
        <w:rPr>
          <w:rFonts w:ascii="Times New Roman" w:hAnsi="Times New Roman" w:cs="Times New Roman"/>
          <w:sz w:val="24"/>
          <w:szCs w:val="24"/>
        </w:rPr>
      </w:pPr>
      <w:r w:rsidRPr="00E36F8F">
        <w:rPr>
          <w:rFonts w:ascii="Times New Roman" w:hAnsi="Times New Roman" w:cs="Times New Roman"/>
          <w:sz w:val="24"/>
          <w:szCs w:val="24"/>
        </w:rPr>
        <w:t>TEFLON CONTA</w:t>
      </w:r>
      <w:r w:rsidR="00301AA7" w:rsidRPr="00E36F8F">
        <w:rPr>
          <w:rFonts w:ascii="Times New Roman" w:hAnsi="Times New Roman" w:cs="Times New Roman"/>
          <w:sz w:val="24"/>
          <w:szCs w:val="24"/>
        </w:rPr>
        <w:t xml:space="preserve"> </w:t>
      </w:r>
      <w:r w:rsidRPr="00E36F8F">
        <w:rPr>
          <w:rFonts w:ascii="Times New Roman" w:hAnsi="Times New Roman" w:cs="Times New Roman"/>
          <w:sz w:val="24"/>
          <w:szCs w:val="24"/>
        </w:rPr>
        <w:t>(OKSİJEN TÜPLERİ İÇİN)</w:t>
      </w:r>
      <w:r w:rsidR="00E72EF7" w:rsidRPr="00E36F8F">
        <w:rPr>
          <w:rFonts w:ascii="Times New Roman" w:hAnsi="Times New Roman" w:cs="Times New Roman"/>
          <w:sz w:val="24"/>
          <w:szCs w:val="24"/>
        </w:rPr>
        <w:t xml:space="preserve"> TEKNİK ŞARTNAMESİ</w:t>
      </w:r>
    </w:p>
    <w:p w14:paraId="136DCF89" w14:textId="6F22ABD5" w:rsidR="000675DC" w:rsidRPr="00E36F8F" w:rsidRDefault="000675DC" w:rsidP="000675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6F8F">
        <w:rPr>
          <w:rFonts w:ascii="Times New Roman" w:hAnsi="Times New Roman" w:cs="Times New Roman"/>
          <w:sz w:val="24"/>
          <w:szCs w:val="24"/>
        </w:rPr>
        <w:t>Oksijen tüplerinde kaçağı engellemek için kullanılacaktır.</w:t>
      </w:r>
    </w:p>
    <w:p w14:paraId="2026ED70" w14:textId="65CC0034" w:rsidR="000675DC" w:rsidRPr="00E36F8F" w:rsidRDefault="000675DC" w:rsidP="000675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6F8F">
        <w:rPr>
          <w:rFonts w:ascii="Times New Roman" w:hAnsi="Times New Roman" w:cs="Times New Roman"/>
          <w:sz w:val="24"/>
          <w:szCs w:val="24"/>
        </w:rPr>
        <w:t xml:space="preserve">Teflon Conta, Sağlık Bakanlığının ilimizde kullanılan Acil Yardım Ambulanslarının oksijen </w:t>
      </w:r>
      <w:r w:rsidR="00301AA7" w:rsidRPr="00E36F8F">
        <w:rPr>
          <w:rFonts w:ascii="Times New Roman" w:hAnsi="Times New Roman" w:cs="Times New Roman"/>
          <w:sz w:val="24"/>
          <w:szCs w:val="24"/>
        </w:rPr>
        <w:t>sistemlerine uyumlu olmalıdır.</w:t>
      </w:r>
    </w:p>
    <w:p w14:paraId="5E30B091" w14:textId="58BCEDC2" w:rsidR="00301AA7" w:rsidRPr="00E36F8F" w:rsidRDefault="00301AA7" w:rsidP="000675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6F8F">
        <w:rPr>
          <w:rFonts w:ascii="Times New Roman" w:hAnsi="Times New Roman" w:cs="Times New Roman"/>
          <w:sz w:val="24"/>
          <w:szCs w:val="24"/>
        </w:rPr>
        <w:t>Teflon yapıda olmalıdır.</w:t>
      </w:r>
    </w:p>
    <w:p w14:paraId="62FA12BA" w14:textId="187DF190" w:rsidR="00301AA7" w:rsidRPr="00E36F8F" w:rsidRDefault="00301AA7" w:rsidP="000675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6F8F">
        <w:rPr>
          <w:rFonts w:ascii="Times New Roman" w:hAnsi="Times New Roman" w:cs="Times New Roman"/>
          <w:sz w:val="24"/>
          <w:szCs w:val="24"/>
        </w:rPr>
        <w:t>Oksijen kaçağı oluşturmamalıdır.</w:t>
      </w:r>
    </w:p>
    <w:p w14:paraId="32A8DE28" w14:textId="0C06532C" w:rsidR="00301AA7" w:rsidRPr="00E36F8F" w:rsidRDefault="00301AA7" w:rsidP="000675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6F8F">
        <w:rPr>
          <w:rFonts w:ascii="Times New Roman" w:hAnsi="Times New Roman" w:cs="Times New Roman"/>
          <w:sz w:val="24"/>
          <w:szCs w:val="24"/>
        </w:rPr>
        <w:t>Şekil bozukluğu olmamalı, standart olmalıdır.</w:t>
      </w:r>
    </w:p>
    <w:p w14:paraId="69B17A1A" w14:textId="77777777" w:rsidR="00301AA7" w:rsidRPr="000675DC" w:rsidRDefault="00301AA7" w:rsidP="00301AA7">
      <w:pPr>
        <w:pStyle w:val="ListeParagraf"/>
        <w:rPr>
          <w:sz w:val="24"/>
          <w:szCs w:val="24"/>
        </w:rPr>
      </w:pPr>
    </w:p>
    <w:sectPr w:rsidR="00301AA7" w:rsidRPr="000675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BE2B9E"/>
    <w:multiLevelType w:val="hybridMultilevel"/>
    <w:tmpl w:val="F36C2B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90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DC"/>
    <w:rsid w:val="000675DC"/>
    <w:rsid w:val="00301AA7"/>
    <w:rsid w:val="007A0A31"/>
    <w:rsid w:val="009B7463"/>
    <w:rsid w:val="00B70A28"/>
    <w:rsid w:val="00E36F8F"/>
    <w:rsid w:val="00E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8A8C4"/>
  <w15:chartTrackingRefBased/>
  <w15:docId w15:val="{3681F190-52C2-4213-BEC0-BE05A7C6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7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PC-114</dc:creator>
  <cp:keywords/>
  <dc:description/>
  <cp:lastModifiedBy>CEM ÖZKAYA</cp:lastModifiedBy>
  <cp:revision>5</cp:revision>
  <dcterms:created xsi:type="dcterms:W3CDTF">2024-11-26T07:22:00Z</dcterms:created>
  <dcterms:modified xsi:type="dcterms:W3CDTF">2024-12-19T12:20:00Z</dcterms:modified>
</cp:coreProperties>
</file>